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F88" w:rsidRDefault="00AA4F88" w:rsidP="00AA4F88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>
        <w:rPr>
          <w:rFonts w:ascii="Arial" w:eastAsia="Times New Roman" w:hAnsi="Arial" w:cs="Arial"/>
          <w:color w:val="404040"/>
          <w:sz w:val="20"/>
          <w:szCs w:val="20"/>
        </w:rPr>
        <w:t>Significant Figures</w:t>
      </w:r>
    </w:p>
    <w:p w:rsidR="00AA4F88" w:rsidRPr="00AA4F88" w:rsidRDefault="00AA4F88" w:rsidP="00AA4F88">
      <w:pPr>
        <w:spacing w:after="150" w:line="240" w:lineRule="auto"/>
        <w:rPr>
          <w:rFonts w:ascii="Arial" w:eastAsia="Times New Roman" w:hAnsi="Arial" w:cs="Arial"/>
          <w:color w:val="404040"/>
          <w:sz w:val="20"/>
          <w:szCs w:val="20"/>
        </w:rPr>
      </w:pPr>
      <w:r w:rsidRPr="00AA4F88">
        <w:rPr>
          <w:rFonts w:ascii="Arial" w:eastAsia="Times New Roman" w:hAnsi="Arial" w:cs="Arial"/>
          <w:color w:val="404040"/>
          <w:sz w:val="20"/>
          <w:szCs w:val="20"/>
        </w:rPr>
        <w:t>-include all valid digits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Rules</w:t>
      </w:r>
      <w:proofErr w:type="gramStart"/>
      <w:r w:rsidRPr="00AA4F88">
        <w:rPr>
          <w:rFonts w:ascii="Arial" w:eastAsia="Times New Roman" w:hAnsi="Arial" w:cs="Arial"/>
          <w:color w:val="404040"/>
          <w:sz w:val="20"/>
          <w:szCs w:val="20"/>
        </w:rPr>
        <w:t>:</w:t>
      </w:r>
      <w:proofErr w:type="gramEnd"/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1) All non-zero digits are significant.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2) All zeroes between significant digits are considered to be significant.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3) All zeroes to the right of both a decimal place and a non-zero digit are considered to be significant.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4) A decimal place acts like a non-zero digit for all zeroes to the left of it.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5) A line written over top of a zero indicates that it is significant.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Assignment: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"Assignment" (all of side one and only #1 on side two)</w:t>
      </w:r>
      <w:r w:rsidRPr="00AA4F88">
        <w:rPr>
          <w:rFonts w:ascii="Arial" w:eastAsia="Times New Roman" w:hAnsi="Arial" w:cs="Arial"/>
          <w:color w:val="404040"/>
          <w:sz w:val="20"/>
          <w:szCs w:val="20"/>
        </w:rPr>
        <w:br/>
        <w:t>"Worksheet-Significant Figures" (all)</w:t>
      </w:r>
    </w:p>
    <w:p w:rsidR="00344E0C" w:rsidRDefault="00344E0C"/>
    <w:sectPr w:rsidR="00344E0C" w:rsidSect="00344E0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A4F88"/>
    <w:rsid w:val="00344E0C"/>
    <w:rsid w:val="00AA4F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4E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11529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98858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69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577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08973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D88C7F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506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974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985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454</Characters>
  <Application>Microsoft Office Word</Application>
  <DocSecurity>0</DocSecurity>
  <Lines>3</Lines>
  <Paragraphs>1</Paragraphs>
  <ScaleCrop>false</ScaleCrop>
  <Company/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installer</dc:creator>
  <cp:lastModifiedBy>installer</cp:lastModifiedBy>
  <cp:revision>1</cp:revision>
  <dcterms:created xsi:type="dcterms:W3CDTF">2011-02-15T20:57:00Z</dcterms:created>
  <dcterms:modified xsi:type="dcterms:W3CDTF">2011-02-15T20:58:00Z</dcterms:modified>
</cp:coreProperties>
</file>